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273" w:rsidRDefault="00034FAB" w:rsidP="00034FAB">
      <w:pPr>
        <w:jc w:val="center"/>
        <w:rPr>
          <w:rFonts w:ascii="Times New Roman" w:hAnsi="Times New Roman" w:cs="Times New Roman"/>
          <w:sz w:val="24"/>
        </w:rPr>
      </w:pPr>
      <w:r>
        <w:rPr>
          <w:rFonts w:ascii="Times New Roman" w:hAnsi="Times New Roman" w:cs="Times New Roman"/>
          <w:sz w:val="24"/>
        </w:rPr>
        <w:t>Capital Investment Analysis</w:t>
      </w:r>
    </w:p>
    <w:p w:rsidR="00034FAB" w:rsidRDefault="00034FAB" w:rsidP="00034FAB">
      <w:pPr>
        <w:jc w:val="center"/>
        <w:rPr>
          <w:rFonts w:ascii="Times New Roman" w:hAnsi="Times New Roman" w:cs="Times New Roman"/>
          <w:sz w:val="24"/>
        </w:rPr>
      </w:pPr>
    </w:p>
    <w:p w:rsidR="00034FAB" w:rsidRDefault="00034FAB" w:rsidP="00034FAB">
      <w:pPr>
        <w:jc w:val="center"/>
        <w:rPr>
          <w:rFonts w:ascii="Times New Roman" w:hAnsi="Times New Roman" w:cs="Times New Roman"/>
          <w:sz w:val="24"/>
        </w:rPr>
      </w:pPr>
    </w:p>
    <w:p w:rsidR="00034FAB" w:rsidRDefault="00034FAB" w:rsidP="00034FAB">
      <w:pPr>
        <w:jc w:val="center"/>
        <w:rPr>
          <w:rFonts w:ascii="Times New Roman" w:hAnsi="Times New Roman" w:cs="Times New Roman"/>
          <w:sz w:val="24"/>
        </w:rPr>
      </w:pPr>
    </w:p>
    <w:p w:rsidR="00034FAB" w:rsidRDefault="00034FAB" w:rsidP="00034FAB">
      <w:pPr>
        <w:jc w:val="center"/>
        <w:rPr>
          <w:rFonts w:ascii="Times New Roman" w:hAnsi="Times New Roman" w:cs="Times New Roman"/>
          <w:sz w:val="24"/>
        </w:rPr>
      </w:pPr>
    </w:p>
    <w:p w:rsidR="00034FAB" w:rsidRDefault="00034FAB" w:rsidP="00034FAB">
      <w:pPr>
        <w:jc w:val="center"/>
        <w:rPr>
          <w:rFonts w:ascii="Times New Roman" w:hAnsi="Times New Roman" w:cs="Times New Roman"/>
          <w:sz w:val="24"/>
        </w:rPr>
      </w:pPr>
      <w:r>
        <w:rPr>
          <w:rFonts w:ascii="Times New Roman" w:hAnsi="Times New Roman" w:cs="Times New Roman"/>
          <w:sz w:val="24"/>
        </w:rPr>
        <w:t>Name</w:t>
      </w:r>
    </w:p>
    <w:p w:rsidR="00034FAB" w:rsidRDefault="00034FAB" w:rsidP="00034FAB">
      <w:pPr>
        <w:jc w:val="center"/>
        <w:rPr>
          <w:rFonts w:ascii="Times New Roman" w:hAnsi="Times New Roman" w:cs="Times New Roman"/>
          <w:sz w:val="24"/>
        </w:rPr>
      </w:pPr>
      <w:r>
        <w:rPr>
          <w:rFonts w:ascii="Times New Roman" w:hAnsi="Times New Roman" w:cs="Times New Roman"/>
          <w:sz w:val="24"/>
        </w:rPr>
        <w:t>Institute of affiliation</w:t>
      </w:r>
    </w:p>
    <w:p w:rsidR="00034FAB" w:rsidRDefault="00034FAB" w:rsidP="00034FAB">
      <w:pPr>
        <w:jc w:val="center"/>
        <w:rPr>
          <w:rFonts w:ascii="Times New Roman" w:hAnsi="Times New Roman" w:cs="Times New Roman"/>
          <w:sz w:val="24"/>
        </w:rPr>
      </w:pPr>
      <w:r>
        <w:rPr>
          <w:rFonts w:ascii="Times New Roman" w:hAnsi="Times New Roman" w:cs="Times New Roman"/>
          <w:sz w:val="24"/>
        </w:rPr>
        <w:t>Professor</w:t>
      </w:r>
    </w:p>
    <w:p w:rsidR="00034FAB" w:rsidRDefault="00034FAB" w:rsidP="00034FAB">
      <w:pPr>
        <w:jc w:val="center"/>
        <w:rPr>
          <w:rFonts w:ascii="Times New Roman" w:hAnsi="Times New Roman" w:cs="Times New Roman"/>
          <w:sz w:val="24"/>
        </w:rPr>
      </w:pPr>
      <w:r>
        <w:rPr>
          <w:rFonts w:ascii="Times New Roman" w:hAnsi="Times New Roman" w:cs="Times New Roman"/>
          <w:sz w:val="24"/>
        </w:rPr>
        <w:t>Date</w:t>
      </w:r>
    </w:p>
    <w:p w:rsidR="00034FAB" w:rsidRDefault="00034FAB" w:rsidP="00034FAB">
      <w:pPr>
        <w:jc w:val="center"/>
        <w:rPr>
          <w:rFonts w:ascii="Times New Roman" w:hAnsi="Times New Roman" w:cs="Times New Roman"/>
          <w:sz w:val="24"/>
        </w:rPr>
      </w:pPr>
    </w:p>
    <w:p w:rsidR="00034FAB" w:rsidRDefault="00034FAB" w:rsidP="00034FAB">
      <w:pPr>
        <w:jc w:val="center"/>
        <w:rPr>
          <w:rFonts w:ascii="Times New Roman" w:hAnsi="Times New Roman" w:cs="Times New Roman"/>
          <w:sz w:val="24"/>
        </w:rPr>
      </w:pPr>
    </w:p>
    <w:p w:rsidR="00034FAB" w:rsidRDefault="00034FAB" w:rsidP="00034FAB">
      <w:pPr>
        <w:jc w:val="center"/>
        <w:rPr>
          <w:rFonts w:ascii="Times New Roman" w:hAnsi="Times New Roman" w:cs="Times New Roman"/>
          <w:sz w:val="24"/>
        </w:rPr>
      </w:pPr>
    </w:p>
    <w:p w:rsidR="00034FAB" w:rsidRDefault="00034FAB" w:rsidP="00034FAB">
      <w:pPr>
        <w:jc w:val="center"/>
        <w:rPr>
          <w:rFonts w:ascii="Times New Roman" w:hAnsi="Times New Roman" w:cs="Times New Roman"/>
          <w:sz w:val="24"/>
        </w:rPr>
      </w:pPr>
    </w:p>
    <w:p w:rsidR="00034FAB" w:rsidRDefault="00034FAB" w:rsidP="00034FAB">
      <w:pPr>
        <w:jc w:val="center"/>
        <w:rPr>
          <w:rFonts w:ascii="Times New Roman" w:hAnsi="Times New Roman" w:cs="Times New Roman"/>
          <w:sz w:val="24"/>
        </w:rPr>
      </w:pPr>
    </w:p>
    <w:p w:rsidR="00034FAB" w:rsidRDefault="00034FAB" w:rsidP="00034FAB">
      <w:pPr>
        <w:jc w:val="center"/>
        <w:rPr>
          <w:rFonts w:ascii="Times New Roman" w:hAnsi="Times New Roman" w:cs="Times New Roman"/>
          <w:sz w:val="24"/>
        </w:rPr>
      </w:pPr>
    </w:p>
    <w:p w:rsidR="00034FAB" w:rsidRDefault="00034FAB" w:rsidP="00034FAB">
      <w:pPr>
        <w:jc w:val="center"/>
        <w:rPr>
          <w:rFonts w:ascii="Times New Roman" w:hAnsi="Times New Roman" w:cs="Times New Roman"/>
          <w:sz w:val="24"/>
        </w:rPr>
      </w:pPr>
    </w:p>
    <w:p w:rsidR="00034FAB" w:rsidRDefault="00034FAB" w:rsidP="00034FAB">
      <w:pPr>
        <w:jc w:val="center"/>
        <w:rPr>
          <w:rFonts w:ascii="Times New Roman" w:hAnsi="Times New Roman" w:cs="Times New Roman"/>
          <w:sz w:val="24"/>
        </w:rPr>
      </w:pPr>
    </w:p>
    <w:p w:rsidR="00034FAB" w:rsidRDefault="00034FAB" w:rsidP="00034FAB">
      <w:pPr>
        <w:jc w:val="center"/>
        <w:rPr>
          <w:rFonts w:ascii="Times New Roman" w:hAnsi="Times New Roman" w:cs="Times New Roman"/>
          <w:sz w:val="24"/>
        </w:rPr>
      </w:pPr>
    </w:p>
    <w:p w:rsidR="00034FAB" w:rsidRPr="00684C8E" w:rsidRDefault="00034FAB" w:rsidP="00684C8E">
      <w:pPr>
        <w:tabs>
          <w:tab w:val="left" w:pos="195"/>
        </w:tabs>
        <w:jc w:val="center"/>
        <w:rPr>
          <w:rFonts w:ascii="Times New Roman" w:hAnsi="Times New Roman" w:cs="Times New Roman"/>
          <w:b/>
          <w:sz w:val="24"/>
        </w:rPr>
      </w:pPr>
      <w:r w:rsidRPr="00684C8E">
        <w:rPr>
          <w:rFonts w:ascii="Times New Roman" w:hAnsi="Times New Roman" w:cs="Times New Roman"/>
          <w:b/>
          <w:sz w:val="24"/>
        </w:rPr>
        <w:lastRenderedPageBreak/>
        <w:t>Capital Investment Analysis</w:t>
      </w:r>
    </w:p>
    <w:p w:rsidR="00034FAB" w:rsidRDefault="00034FAB" w:rsidP="00034FAB">
      <w:pPr>
        <w:tabs>
          <w:tab w:val="left" w:pos="195"/>
        </w:tabs>
        <w:rPr>
          <w:rFonts w:ascii="Times New Roman" w:hAnsi="Times New Roman" w:cs="Times New Roman"/>
          <w:sz w:val="24"/>
        </w:rPr>
      </w:pPr>
      <w:r>
        <w:rPr>
          <w:rFonts w:ascii="Times New Roman" w:hAnsi="Times New Roman" w:cs="Times New Roman"/>
          <w:sz w:val="24"/>
        </w:rPr>
        <w:t xml:space="preserve">Capital investment is the action </w:t>
      </w:r>
      <w:r w:rsidR="003A70E8">
        <w:rPr>
          <w:rFonts w:ascii="Times New Roman" w:hAnsi="Times New Roman" w:cs="Times New Roman"/>
          <w:sz w:val="24"/>
        </w:rPr>
        <w:t>of invest</w:t>
      </w:r>
      <w:r w:rsidR="00F2574D">
        <w:rPr>
          <w:rFonts w:ascii="Times New Roman" w:hAnsi="Times New Roman" w:cs="Times New Roman"/>
          <w:sz w:val="24"/>
        </w:rPr>
        <w:t>ing capital on a project with the</w:t>
      </w:r>
      <w:r w:rsidR="003A70E8">
        <w:rPr>
          <w:rFonts w:ascii="Times New Roman" w:hAnsi="Times New Roman" w:cs="Times New Roman"/>
          <w:sz w:val="24"/>
        </w:rPr>
        <w:t xml:space="preserve"> aim of making</w:t>
      </w:r>
      <w:r w:rsidR="00F2574D">
        <w:rPr>
          <w:rFonts w:ascii="Times New Roman" w:hAnsi="Times New Roman" w:cs="Times New Roman"/>
          <w:sz w:val="24"/>
        </w:rPr>
        <w:t xml:space="preserve"> a</w:t>
      </w:r>
      <w:r w:rsidR="003A70E8">
        <w:rPr>
          <w:rFonts w:ascii="Times New Roman" w:hAnsi="Times New Roman" w:cs="Times New Roman"/>
          <w:sz w:val="24"/>
        </w:rPr>
        <w:t xml:space="preserve"> profit.</w:t>
      </w:r>
    </w:p>
    <w:p w:rsidR="003A70E8" w:rsidRPr="00684C8E" w:rsidRDefault="003A70E8" w:rsidP="00034FAB">
      <w:pPr>
        <w:tabs>
          <w:tab w:val="left" w:pos="195"/>
        </w:tabs>
        <w:rPr>
          <w:rFonts w:ascii="Times New Roman" w:hAnsi="Times New Roman" w:cs="Times New Roman"/>
          <w:b/>
          <w:sz w:val="24"/>
        </w:rPr>
      </w:pPr>
      <w:r w:rsidRPr="00684C8E">
        <w:rPr>
          <w:rFonts w:ascii="Times New Roman" w:hAnsi="Times New Roman" w:cs="Times New Roman"/>
          <w:b/>
          <w:sz w:val="24"/>
        </w:rPr>
        <w:t>The Procedure of Capital Investment</w:t>
      </w:r>
    </w:p>
    <w:p w:rsidR="003A70E8" w:rsidRDefault="003A70E8" w:rsidP="00034FAB">
      <w:pPr>
        <w:tabs>
          <w:tab w:val="left" w:pos="195"/>
        </w:tabs>
        <w:rPr>
          <w:rFonts w:ascii="Times New Roman" w:hAnsi="Times New Roman" w:cs="Times New Roman"/>
          <w:sz w:val="24"/>
        </w:rPr>
      </w:pPr>
      <w:r>
        <w:rPr>
          <w:rFonts w:ascii="Times New Roman" w:hAnsi="Times New Roman" w:cs="Times New Roman"/>
          <w:sz w:val="24"/>
        </w:rPr>
        <w:t>The first process is to recognize and gauge probable opportunities for instance, an organization might be looking for a storeroom for expansion to maximize sales by bulk storage</w:t>
      </w:r>
      <w:r w:rsidR="0014127C">
        <w:rPr>
          <w:rFonts w:ascii="Times New Roman" w:hAnsi="Times New Roman" w:cs="Times New Roman"/>
          <w:sz w:val="24"/>
        </w:rPr>
        <w:t xml:space="preserve"> (Hsiao, 2011)</w:t>
      </w:r>
      <w:r>
        <w:rPr>
          <w:rFonts w:ascii="Times New Roman" w:hAnsi="Times New Roman" w:cs="Times New Roman"/>
          <w:sz w:val="24"/>
        </w:rPr>
        <w:t>. The company might either rent a warehouse or purchase one in which they will consider the option that will save money in the long run.</w:t>
      </w:r>
    </w:p>
    <w:p w:rsidR="003A70E8" w:rsidRDefault="003A70E8" w:rsidP="00034FAB">
      <w:pPr>
        <w:tabs>
          <w:tab w:val="left" w:pos="195"/>
        </w:tabs>
        <w:rPr>
          <w:rFonts w:ascii="Times New Roman" w:hAnsi="Times New Roman" w:cs="Times New Roman"/>
          <w:sz w:val="24"/>
        </w:rPr>
      </w:pPr>
      <w:r>
        <w:rPr>
          <w:rFonts w:ascii="Times New Roman" w:hAnsi="Times New Roman" w:cs="Times New Roman"/>
          <w:sz w:val="24"/>
        </w:rPr>
        <w:t xml:space="preserve">Approximate operational and operation costs. This step involves consulting from experts how much </w:t>
      </w:r>
      <w:r w:rsidR="00F2574D">
        <w:rPr>
          <w:rFonts w:ascii="Times New Roman" w:hAnsi="Times New Roman" w:cs="Times New Roman"/>
          <w:sz w:val="24"/>
        </w:rPr>
        <w:t>equipment</w:t>
      </w:r>
      <w:r>
        <w:rPr>
          <w:rFonts w:ascii="Times New Roman" w:hAnsi="Times New Roman" w:cs="Times New Roman"/>
          <w:sz w:val="24"/>
        </w:rPr>
        <w:t xml:space="preserve"> will cost t</w:t>
      </w:r>
      <w:r w:rsidR="00F2574D">
        <w:rPr>
          <w:rFonts w:ascii="Times New Roman" w:hAnsi="Times New Roman" w:cs="Times New Roman"/>
          <w:sz w:val="24"/>
        </w:rPr>
        <w:t>o repair a machine to purchase</w:t>
      </w:r>
      <w:r>
        <w:rPr>
          <w:rFonts w:ascii="Times New Roman" w:hAnsi="Times New Roman" w:cs="Times New Roman"/>
          <w:sz w:val="24"/>
        </w:rPr>
        <w:t xml:space="preserve"> a new one.</w:t>
      </w:r>
      <w:r w:rsidR="0099198D">
        <w:rPr>
          <w:rFonts w:ascii="Times New Roman" w:hAnsi="Times New Roman" w:cs="Times New Roman"/>
          <w:sz w:val="24"/>
        </w:rPr>
        <w:t xml:space="preserve"> The next step involves approximating the cash stream. A good way to estimate is to look at the previous projects and how much they cost to see how effective they were and if they would result to cash flow into the business.</w:t>
      </w:r>
    </w:p>
    <w:p w:rsidR="0099198D" w:rsidRDefault="00F2574D" w:rsidP="00034FAB">
      <w:pPr>
        <w:tabs>
          <w:tab w:val="left" w:pos="195"/>
        </w:tabs>
        <w:rPr>
          <w:rFonts w:ascii="Times New Roman" w:hAnsi="Times New Roman" w:cs="Times New Roman"/>
          <w:sz w:val="24"/>
        </w:rPr>
      </w:pPr>
      <w:r>
        <w:rPr>
          <w:rFonts w:ascii="Times New Roman" w:hAnsi="Times New Roman" w:cs="Times New Roman"/>
          <w:sz w:val="24"/>
        </w:rPr>
        <w:t>Retrieving Risk</w:t>
      </w:r>
      <w:r w:rsidR="0099198D">
        <w:rPr>
          <w:rFonts w:ascii="Times New Roman" w:hAnsi="Times New Roman" w:cs="Times New Roman"/>
          <w:sz w:val="24"/>
        </w:rPr>
        <w:t xml:space="preserve"> is the next step. This involves retrieving how much the company could lose when the project collapse. The last step is</w:t>
      </w:r>
      <w:r>
        <w:rPr>
          <w:rFonts w:ascii="Times New Roman" w:hAnsi="Times New Roman" w:cs="Times New Roman"/>
          <w:sz w:val="24"/>
        </w:rPr>
        <w:t xml:space="preserve"> the</w:t>
      </w:r>
      <w:r w:rsidR="0099198D">
        <w:rPr>
          <w:rFonts w:ascii="Times New Roman" w:hAnsi="Times New Roman" w:cs="Times New Roman"/>
          <w:sz w:val="24"/>
        </w:rPr>
        <w:t xml:space="preserve"> Application step. This means that the organization will set aside money meant for the project and the time for completion.</w:t>
      </w:r>
    </w:p>
    <w:p w:rsidR="0099198D" w:rsidRPr="00684C8E" w:rsidRDefault="0099198D" w:rsidP="00034FAB">
      <w:pPr>
        <w:tabs>
          <w:tab w:val="left" w:pos="195"/>
        </w:tabs>
        <w:rPr>
          <w:rFonts w:ascii="Times New Roman" w:hAnsi="Times New Roman" w:cs="Times New Roman"/>
          <w:b/>
          <w:sz w:val="24"/>
        </w:rPr>
      </w:pPr>
      <w:r w:rsidRPr="00684C8E">
        <w:rPr>
          <w:rFonts w:ascii="Times New Roman" w:hAnsi="Times New Roman" w:cs="Times New Roman"/>
          <w:b/>
          <w:sz w:val="24"/>
        </w:rPr>
        <w:t xml:space="preserve">Significance of Capital Investment Choices for Healthcare Executives Today </w:t>
      </w:r>
    </w:p>
    <w:p w:rsidR="0099198D" w:rsidRDefault="0099198D" w:rsidP="00034FAB">
      <w:pPr>
        <w:tabs>
          <w:tab w:val="left" w:pos="195"/>
        </w:tabs>
        <w:rPr>
          <w:rFonts w:ascii="Times New Roman" w:hAnsi="Times New Roman" w:cs="Times New Roman"/>
          <w:sz w:val="24"/>
        </w:rPr>
      </w:pPr>
      <w:r>
        <w:rPr>
          <w:rFonts w:ascii="Times New Roman" w:hAnsi="Times New Roman" w:cs="Times New Roman"/>
          <w:sz w:val="24"/>
        </w:rPr>
        <w:t xml:space="preserve">Due </w:t>
      </w:r>
      <w:r w:rsidR="009B7FA8">
        <w:rPr>
          <w:rFonts w:ascii="Times New Roman" w:hAnsi="Times New Roman" w:cs="Times New Roman"/>
          <w:sz w:val="24"/>
        </w:rPr>
        <w:t>to competition and exaggeratedly price controls are making the caregivers consider on their management and delivery systems.</w:t>
      </w:r>
      <w:r w:rsidR="00F2574D">
        <w:rPr>
          <w:rFonts w:ascii="Times New Roman" w:hAnsi="Times New Roman" w:cs="Times New Roman"/>
          <w:sz w:val="24"/>
        </w:rPr>
        <w:t xml:space="preserve"> For quality healthcare,</w:t>
      </w:r>
      <w:r w:rsidR="009B7FA8">
        <w:rPr>
          <w:rFonts w:ascii="Times New Roman" w:hAnsi="Times New Roman" w:cs="Times New Roman"/>
          <w:sz w:val="24"/>
        </w:rPr>
        <w:t xml:space="preserve"> caregivers must increase their prices to deliver quality healthcare. This means they must invest in quality machinery to avoid overcharging.</w:t>
      </w:r>
    </w:p>
    <w:p w:rsidR="009B7FA8" w:rsidRDefault="009B7FA8" w:rsidP="00034FAB">
      <w:pPr>
        <w:tabs>
          <w:tab w:val="left" w:pos="195"/>
        </w:tabs>
        <w:rPr>
          <w:rFonts w:ascii="Times New Roman" w:hAnsi="Times New Roman" w:cs="Times New Roman"/>
          <w:sz w:val="24"/>
        </w:rPr>
      </w:pPr>
      <w:r>
        <w:rPr>
          <w:rFonts w:ascii="Times New Roman" w:hAnsi="Times New Roman" w:cs="Times New Roman"/>
          <w:sz w:val="24"/>
        </w:rPr>
        <w:lastRenderedPageBreak/>
        <w:t xml:space="preserve">Buying Decisions is very important as it helps the healthcare managers. Outsourcing is key but sometimes needs to be considered when appropriate to keep up with competition and avoid costs. </w:t>
      </w:r>
      <w:r w:rsidR="00684C8E">
        <w:rPr>
          <w:rFonts w:ascii="Times New Roman" w:hAnsi="Times New Roman" w:cs="Times New Roman"/>
          <w:sz w:val="24"/>
        </w:rPr>
        <w:t xml:space="preserve">Wise </w:t>
      </w:r>
      <w:r>
        <w:rPr>
          <w:rFonts w:ascii="Times New Roman" w:hAnsi="Times New Roman" w:cs="Times New Roman"/>
          <w:sz w:val="24"/>
        </w:rPr>
        <w:t>Inve</w:t>
      </w:r>
      <w:r w:rsidR="00684C8E">
        <w:rPr>
          <w:rFonts w:ascii="Times New Roman" w:hAnsi="Times New Roman" w:cs="Times New Roman"/>
          <w:sz w:val="24"/>
        </w:rPr>
        <w:t xml:space="preserve">stments in Technology is working </w:t>
      </w:r>
      <w:r w:rsidR="00F2574D">
        <w:rPr>
          <w:rFonts w:ascii="Times New Roman" w:hAnsi="Times New Roman" w:cs="Times New Roman"/>
          <w:sz w:val="24"/>
        </w:rPr>
        <w:t xml:space="preserve">excellently for </w:t>
      </w:r>
      <w:bookmarkStart w:id="0" w:name="_GoBack"/>
      <w:bookmarkEnd w:id="0"/>
      <w:r w:rsidR="00684C8E">
        <w:rPr>
          <w:rFonts w:ascii="Times New Roman" w:hAnsi="Times New Roman" w:cs="Times New Roman"/>
          <w:sz w:val="24"/>
        </w:rPr>
        <w:t xml:space="preserve"> managers in healthcare. Technology is inevitable in healthcare and keeping up helps to remain upfront from the competition while delivering world-class healthcare.</w:t>
      </w:r>
    </w:p>
    <w:p w:rsidR="00034FAB" w:rsidRDefault="00034FAB" w:rsidP="00034FAB">
      <w:pPr>
        <w:rPr>
          <w:rFonts w:ascii="Times New Roman" w:hAnsi="Times New Roman" w:cs="Times New Roman"/>
          <w:sz w:val="24"/>
        </w:rPr>
      </w:pPr>
    </w:p>
    <w:p w:rsidR="0014127C" w:rsidRDefault="0014127C" w:rsidP="00034FAB">
      <w:pPr>
        <w:rPr>
          <w:rFonts w:ascii="Times New Roman" w:hAnsi="Times New Roman" w:cs="Times New Roman"/>
          <w:sz w:val="24"/>
        </w:rPr>
      </w:pPr>
    </w:p>
    <w:p w:rsidR="0014127C" w:rsidRDefault="0014127C" w:rsidP="00034FAB">
      <w:pPr>
        <w:rPr>
          <w:rFonts w:ascii="Times New Roman" w:hAnsi="Times New Roman" w:cs="Times New Roman"/>
          <w:sz w:val="24"/>
        </w:rPr>
      </w:pPr>
    </w:p>
    <w:p w:rsidR="0014127C" w:rsidRDefault="0014127C" w:rsidP="00034FAB">
      <w:pPr>
        <w:rPr>
          <w:rFonts w:ascii="Times New Roman" w:hAnsi="Times New Roman" w:cs="Times New Roman"/>
          <w:sz w:val="24"/>
        </w:rPr>
      </w:pPr>
    </w:p>
    <w:p w:rsidR="0014127C" w:rsidRDefault="0014127C" w:rsidP="00034FAB">
      <w:pPr>
        <w:rPr>
          <w:rFonts w:ascii="Times New Roman" w:hAnsi="Times New Roman" w:cs="Times New Roman"/>
          <w:sz w:val="24"/>
        </w:rPr>
      </w:pPr>
    </w:p>
    <w:p w:rsidR="0014127C" w:rsidRDefault="0014127C" w:rsidP="00034FAB">
      <w:pPr>
        <w:rPr>
          <w:rFonts w:ascii="Times New Roman" w:hAnsi="Times New Roman" w:cs="Times New Roman"/>
          <w:sz w:val="24"/>
        </w:rPr>
      </w:pPr>
    </w:p>
    <w:p w:rsidR="0014127C" w:rsidRDefault="0014127C" w:rsidP="00034FAB">
      <w:pPr>
        <w:rPr>
          <w:rFonts w:ascii="Times New Roman" w:hAnsi="Times New Roman" w:cs="Times New Roman"/>
          <w:sz w:val="24"/>
        </w:rPr>
      </w:pPr>
    </w:p>
    <w:p w:rsidR="0014127C" w:rsidRDefault="0014127C" w:rsidP="00034FAB">
      <w:pPr>
        <w:rPr>
          <w:rFonts w:ascii="Times New Roman" w:hAnsi="Times New Roman" w:cs="Times New Roman"/>
          <w:sz w:val="24"/>
        </w:rPr>
      </w:pPr>
    </w:p>
    <w:p w:rsidR="0014127C" w:rsidRDefault="0014127C" w:rsidP="00034FAB">
      <w:pPr>
        <w:rPr>
          <w:rFonts w:ascii="Times New Roman" w:hAnsi="Times New Roman" w:cs="Times New Roman"/>
          <w:sz w:val="24"/>
        </w:rPr>
      </w:pPr>
    </w:p>
    <w:p w:rsidR="0014127C" w:rsidRDefault="0014127C" w:rsidP="00034FAB">
      <w:pPr>
        <w:rPr>
          <w:rFonts w:ascii="Times New Roman" w:hAnsi="Times New Roman" w:cs="Times New Roman"/>
          <w:sz w:val="24"/>
        </w:rPr>
      </w:pPr>
    </w:p>
    <w:p w:rsidR="0014127C" w:rsidRDefault="0014127C" w:rsidP="00034FAB">
      <w:pPr>
        <w:rPr>
          <w:rFonts w:ascii="Times New Roman" w:hAnsi="Times New Roman" w:cs="Times New Roman"/>
          <w:sz w:val="24"/>
        </w:rPr>
      </w:pPr>
    </w:p>
    <w:p w:rsidR="0014127C" w:rsidRDefault="0014127C" w:rsidP="00034FAB">
      <w:pPr>
        <w:rPr>
          <w:rFonts w:ascii="Times New Roman" w:hAnsi="Times New Roman" w:cs="Times New Roman"/>
          <w:sz w:val="24"/>
        </w:rPr>
      </w:pPr>
    </w:p>
    <w:p w:rsidR="0014127C" w:rsidRDefault="0014127C" w:rsidP="00034FAB">
      <w:pPr>
        <w:rPr>
          <w:rFonts w:ascii="Times New Roman" w:hAnsi="Times New Roman" w:cs="Times New Roman"/>
          <w:sz w:val="24"/>
        </w:rPr>
      </w:pPr>
    </w:p>
    <w:p w:rsidR="0014127C" w:rsidRDefault="0014127C" w:rsidP="00034FAB">
      <w:pPr>
        <w:rPr>
          <w:rFonts w:ascii="Times New Roman" w:hAnsi="Times New Roman" w:cs="Times New Roman"/>
          <w:sz w:val="24"/>
        </w:rPr>
      </w:pPr>
    </w:p>
    <w:p w:rsidR="0014127C" w:rsidRDefault="0014127C" w:rsidP="00034FAB">
      <w:pPr>
        <w:rPr>
          <w:rFonts w:ascii="Times New Roman" w:hAnsi="Times New Roman" w:cs="Times New Roman"/>
          <w:sz w:val="24"/>
        </w:rPr>
      </w:pPr>
      <w:r>
        <w:rPr>
          <w:rFonts w:ascii="Times New Roman" w:hAnsi="Times New Roman" w:cs="Times New Roman"/>
          <w:sz w:val="24"/>
        </w:rPr>
        <w:lastRenderedPageBreak/>
        <w:t xml:space="preserve">                                   References</w:t>
      </w:r>
    </w:p>
    <w:p w:rsidR="0014127C" w:rsidRPr="0014127C" w:rsidRDefault="0014127C" w:rsidP="0014127C">
      <w:pPr>
        <w:spacing w:after="0"/>
        <w:jc w:val="center"/>
        <w:rPr>
          <w:rFonts w:ascii="Times New Roman" w:hAnsi="Times New Roman" w:cs="Times New Roman"/>
          <w:sz w:val="28"/>
        </w:rPr>
      </w:pPr>
      <w:r w:rsidRPr="0014127C">
        <w:rPr>
          <w:rFonts w:ascii="Times New Roman" w:hAnsi="Times New Roman" w:cs="Times New Roman"/>
          <w:sz w:val="24"/>
        </w:rPr>
        <w:t xml:space="preserve">Hsiao, C. H., &amp; Yang, C. (2011). The intellectual development of the technology acceptance model: A co-citation analysis. </w:t>
      </w:r>
      <w:r w:rsidRPr="0014127C">
        <w:rPr>
          <w:rFonts w:ascii="Times New Roman" w:hAnsi="Times New Roman" w:cs="Times New Roman"/>
          <w:i/>
          <w:iCs/>
          <w:sz w:val="24"/>
        </w:rPr>
        <w:t>International Journal of Information Management</w:t>
      </w:r>
      <w:r w:rsidRPr="0014127C">
        <w:rPr>
          <w:rFonts w:ascii="Times New Roman" w:hAnsi="Times New Roman" w:cs="Times New Roman"/>
          <w:sz w:val="24"/>
        </w:rPr>
        <w:t xml:space="preserve">, </w:t>
      </w:r>
      <w:r w:rsidRPr="0014127C">
        <w:rPr>
          <w:rFonts w:ascii="Times New Roman" w:hAnsi="Times New Roman" w:cs="Times New Roman"/>
          <w:i/>
          <w:iCs/>
          <w:sz w:val="24"/>
        </w:rPr>
        <w:t>31</w:t>
      </w:r>
      <w:r w:rsidRPr="0014127C">
        <w:rPr>
          <w:rFonts w:ascii="Times New Roman" w:hAnsi="Times New Roman" w:cs="Times New Roman"/>
          <w:sz w:val="24"/>
        </w:rPr>
        <w:t>(2), 128-136.</w:t>
      </w:r>
    </w:p>
    <w:p w:rsidR="0014127C" w:rsidRPr="0014127C" w:rsidRDefault="0014127C" w:rsidP="0014127C">
      <w:pPr>
        <w:spacing w:after="0"/>
        <w:jc w:val="center"/>
        <w:rPr>
          <w:rFonts w:ascii="Times New Roman" w:hAnsi="Times New Roman" w:cs="Times New Roman"/>
          <w:sz w:val="28"/>
        </w:rPr>
      </w:pPr>
    </w:p>
    <w:p w:rsidR="0014127C" w:rsidRPr="00034FAB" w:rsidRDefault="0014127C" w:rsidP="00034FAB">
      <w:pPr>
        <w:rPr>
          <w:rFonts w:ascii="Times New Roman" w:hAnsi="Times New Roman" w:cs="Times New Roman"/>
          <w:sz w:val="24"/>
        </w:rPr>
      </w:pPr>
    </w:p>
    <w:sectPr w:rsidR="0014127C" w:rsidRPr="00034FAB" w:rsidSect="00E552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595F" w:rsidRDefault="0063595F" w:rsidP="00E55273">
      <w:pPr>
        <w:spacing w:after="0" w:line="240" w:lineRule="auto"/>
      </w:pPr>
      <w:r>
        <w:separator/>
      </w:r>
    </w:p>
  </w:endnote>
  <w:endnote w:type="continuationSeparator" w:id="0">
    <w:p w:rsidR="0063595F" w:rsidRDefault="0063595F" w:rsidP="00E55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595F" w:rsidRDefault="0063595F" w:rsidP="00E55273">
      <w:pPr>
        <w:spacing w:after="0" w:line="240" w:lineRule="auto"/>
      </w:pPr>
      <w:r>
        <w:separator/>
      </w:r>
    </w:p>
  </w:footnote>
  <w:footnote w:type="continuationSeparator" w:id="0">
    <w:p w:rsidR="0063595F" w:rsidRDefault="0063595F" w:rsidP="00E55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5317298"/>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F2574D">
          <w:rPr>
            <w:noProof/>
          </w:rPr>
          <w:t>3</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0848562"/>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14127C">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273"/>
    <w:rsid w:val="00034FAB"/>
    <w:rsid w:val="0014127C"/>
    <w:rsid w:val="003409E3"/>
    <w:rsid w:val="003A70E8"/>
    <w:rsid w:val="0057417E"/>
    <w:rsid w:val="0063595F"/>
    <w:rsid w:val="00684C8E"/>
    <w:rsid w:val="0099198D"/>
    <w:rsid w:val="009B7FA8"/>
    <w:rsid w:val="00A27F97"/>
    <w:rsid w:val="00AD2486"/>
    <w:rsid w:val="00E55273"/>
    <w:rsid w:val="00F25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69269A-048E-4774-81A1-2D3374F8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2020-07-17T14:42:00Z</dcterms:created>
  <dcterms:modified xsi:type="dcterms:W3CDTF">2020-07-17T14:50:00Z</dcterms:modified>
</cp:coreProperties>
</file>